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D602E">
        <w:rPr>
          <w:sz w:val="22"/>
        </w:rPr>
        <w:t>1</w:t>
      </w:r>
      <w:r w:rsidR="00993794">
        <w:rPr>
          <w:sz w:val="22"/>
        </w:rPr>
        <w:t>9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</w:t>
      </w:r>
      <w:r w:rsidR="004D602E">
        <w:rPr>
          <w:b/>
          <w:sz w:val="24"/>
        </w:rPr>
        <w:t>С</w:t>
      </w:r>
      <w:r w:rsidR="00020030" w:rsidRPr="000A2DB9">
        <w:rPr>
          <w:b/>
          <w:sz w:val="24"/>
        </w:rPr>
        <w:t xml:space="preserve">К </w:t>
      </w:r>
      <w:r w:rsidR="00C5454E">
        <w:rPr>
          <w:b/>
          <w:sz w:val="24"/>
        </w:rPr>
        <w:t>10</w:t>
      </w:r>
      <w:r w:rsidR="00020030" w:rsidRPr="000A2DB9">
        <w:rPr>
          <w:b/>
          <w:sz w:val="24"/>
        </w:rPr>
        <w:t>-</w:t>
      </w:r>
      <w:r w:rsidR="00247489">
        <w:rPr>
          <w:b/>
          <w:sz w:val="24"/>
        </w:rPr>
        <w:t>35</w:t>
      </w:r>
      <w:r w:rsidR="00020030" w:rsidRPr="000A2DB9">
        <w:rPr>
          <w:b/>
          <w:sz w:val="24"/>
        </w:rPr>
        <w:t>-</w:t>
      </w:r>
      <w:r w:rsidR="00C5454E">
        <w:rPr>
          <w:b/>
          <w:sz w:val="24"/>
        </w:rPr>
        <w:t>3</w:t>
      </w:r>
      <w:r w:rsidR="00020030" w:rsidRPr="000A2DB9">
        <w:rPr>
          <w:b/>
          <w:sz w:val="24"/>
        </w:rPr>
        <w:t xml:space="preserve">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93794" w:rsidP="00A46CC7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D602E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D602E">
                    <w:t>Филиал АО «Тюменьэнерго» Ноябрьские ЭС, Тюменская обл., Ямало-Ненецкий автономный округ, г. Ноябрьск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8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5275"/>
        <w:gridCol w:w="2266"/>
        <w:gridCol w:w="1767"/>
      </w:tblGrid>
      <w:tr w:rsidR="004D602E" w:rsidRPr="004D602E" w:rsidTr="004D602E">
        <w:trPr>
          <w:trHeight w:val="204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 xml:space="preserve">№ </w:t>
            </w:r>
          </w:p>
          <w:p w:rsidR="00D57D92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п/п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Технические характеристики</w:t>
            </w:r>
          </w:p>
          <w:p w:rsidR="00D57D92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(наименование параметра)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4D602E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Требуемое значение</w:t>
            </w:r>
          </w:p>
          <w:p w:rsidR="009A18EA" w:rsidRPr="004D602E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>(заполняется Заказчиком)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4D602E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Предлагаемые участником технические характеристики</w:t>
            </w:r>
          </w:p>
          <w:p w:rsidR="009A18EA" w:rsidRPr="004D602E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 xml:space="preserve">(Участником </w:t>
            </w:r>
            <w:r w:rsidR="009A18EA" w:rsidRPr="004D602E">
              <w:rPr>
                <w:rStyle w:val="a7"/>
              </w:rPr>
              <w:t>заполня</w:t>
            </w:r>
            <w:r w:rsidRPr="004D602E">
              <w:rPr>
                <w:rStyle w:val="a7"/>
              </w:rPr>
              <w:t>ю</w:t>
            </w:r>
            <w:r w:rsidR="009A18EA" w:rsidRPr="004D602E">
              <w:rPr>
                <w:rStyle w:val="a7"/>
              </w:rPr>
              <w:t>тся</w:t>
            </w:r>
            <w:r w:rsidRPr="004D602E">
              <w:rPr>
                <w:rStyle w:val="a7"/>
              </w:rPr>
              <w:t xml:space="preserve"> все указанные параметры</w:t>
            </w:r>
            <w:r w:rsidR="009A18EA" w:rsidRPr="004D602E">
              <w:rPr>
                <w:rStyle w:val="a7"/>
              </w:rPr>
              <w:t>)</w:t>
            </w: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4D602E"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Изготовитель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Заводской тип (марка)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C5454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 xml:space="preserve">ОСК </w:t>
            </w:r>
            <w:r w:rsidR="00C5454E">
              <w:t>10</w:t>
            </w:r>
            <w:r w:rsidRPr="004D602E">
              <w:t>-35-</w:t>
            </w:r>
            <w:r w:rsidR="00C5454E">
              <w:t>3</w:t>
            </w:r>
            <w:r w:rsidRPr="004D602E">
              <w:t xml:space="preserve">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7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Номинальное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35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Наибольшее рабочее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40,5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6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Номинальная частота, Гц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Климатическое исполнение (У, ХЛ) и категория размещения (по ГОСТ 15150-69)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Верхнее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+40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2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Нижнее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-45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Толщина стенки гололеда,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40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наличии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02E" w:rsidRPr="004D602E" w:rsidRDefault="004D602E" w:rsidP="004D602E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отсутствии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>Высота установки над уровнем моря, 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Сейсмичность района, баллов по шкале </w:t>
            </w:r>
            <w:r w:rsidRPr="004D602E">
              <w:rPr>
                <w:lang w:val="en-US"/>
              </w:rPr>
              <w:t>MSK</w:t>
            </w:r>
            <w:r w:rsidRPr="004D602E">
              <w:t>-64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изолятора по ГОСТ 9920 (СЗ),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C5454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II</w:t>
            </w:r>
            <w:r w:rsidR="00C5454E"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атмосферы в районе эксплуатации изолятора (СЗА),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IV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A54A54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 xml:space="preserve">Допустимое превышение температуры частей аппарата над </w:t>
            </w:r>
            <w:r>
              <w:t>температурой окружающей среды, ˚</w:t>
            </w:r>
            <w:r w:rsidRPr="004D602E">
              <w:t>С,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ГОСТ 8024-90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Испытательное напряжение полного грозового импульса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Кратковременное (одноминутное) испытательное напряжение промышленной частоты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lastRenderedPageBreak/>
              <w:t>19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0F24F6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9</w:t>
            </w:r>
            <w:r w:rsidR="00D73B2A"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80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50%-ое разрядное напряжение промышленной частоты загрязненного и увлажненного изолятора, действующее значение,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42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грозовых импульсов,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Механическая разрушающая сила на изгиб, кH,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C5454E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Механический разрушающий крутящий момент, Hм,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C5454E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640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Длина пути утечки, мм,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C5454E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132</w:t>
            </w:r>
            <w:r w:rsidR="00D73B2A"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верхнего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D73B2A" w:rsidRDefault="00D73B2A" w:rsidP="00C5454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4хМ1</w:t>
            </w:r>
            <w:r w:rsidR="00C5454E"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 на 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C5454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нижнего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C5454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4хМ1</w:t>
            </w:r>
            <w:r w:rsidR="00C5454E"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 на 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C5454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89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Вид изоляции (фарфор, полимер)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Полимер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88123B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 xml:space="preserve">Цвет </w:t>
            </w:r>
            <w:r w:rsidR="0088123B">
              <w:t>полимера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Голубой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959CE" w:rsidRPr="004D602E" w:rsidTr="00060FA1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B959CE" w:rsidRDefault="00B959CE" w:rsidP="00B959C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B959C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Тип заменяемого фарфорового изолятора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B959CE" w:rsidRDefault="00C5454E" w:rsidP="00C5454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ru-RU"/>
              </w:rPr>
              <w:t>ИОС-35-1000</w:t>
            </w:r>
            <w:r w:rsidR="00B959CE" w:rsidRPr="00B959CE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4D602E" w:rsidRDefault="00B959CE" w:rsidP="00B959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959CE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4D602E" w:rsidRDefault="00B959CE" w:rsidP="00B959C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Вес, кг,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4D602E" w:rsidRDefault="00C5454E" w:rsidP="00B959C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4D602E" w:rsidRDefault="00B959CE" w:rsidP="00B959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5166FF" w:rsidRPr="002D7D60" w:rsidRDefault="00A961F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en-US"/>
        </w:rPr>
      </w:pPr>
      <w:r>
        <w:rPr>
          <w:noProof/>
          <w:lang w:val="ru-RU"/>
        </w:rPr>
        <w:t xml:space="preserve"> </w:t>
      </w:r>
      <w:r w:rsidR="0081678F" w:rsidRPr="000142AF">
        <w:rPr>
          <w:rFonts w:ascii="Times New Roman" w:hAnsi="Times New Roman" w:cs="Times New Roman"/>
          <w:lang w:val="ru-RU"/>
        </w:rPr>
        <w:t xml:space="preserve">      </w:t>
      </w:r>
      <w:r w:rsidR="00C5454E">
        <w:rPr>
          <w:rFonts w:ascii="Helvetica" w:hAnsi="Helvetica" w:cs="Helvetica"/>
          <w:noProof/>
          <w:color w:val="1C6EA0"/>
          <w:lang w:val="ru-RU"/>
        </w:rPr>
        <w:drawing>
          <wp:inline distT="0" distB="0" distL="0" distR="0" wp14:anchorId="1C4CB583" wp14:editId="45DC317D">
            <wp:extent cx="4572000" cy="4933950"/>
            <wp:effectExtent l="0" t="0" r="0" b="0"/>
            <wp:docPr id="1" name="Рисунок 1" descr="ОСК 10-3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СК 10-3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42"/>
                    <a:stretch/>
                  </pic:blipFill>
                  <pic:spPr bwMode="auto">
                    <a:xfrm>
                      <a:off x="0" y="0"/>
                      <a:ext cx="457200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678F" w:rsidRPr="000142AF">
        <w:rPr>
          <w:rFonts w:ascii="Times New Roman" w:hAnsi="Times New Roman" w:cs="Times New Roman"/>
          <w:lang w:val="ru-RU"/>
        </w:rPr>
        <w:t xml:space="preserve">     </w:t>
      </w:r>
      <w:bookmarkStart w:id="0" w:name="_GoBack"/>
      <w:bookmarkEnd w:id="0"/>
    </w:p>
    <w:sectPr w:rsidR="005166FF" w:rsidRPr="002D7D60" w:rsidSect="00F26A2D">
      <w:footerReference w:type="default" r:id="rId10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D04" w:rsidRDefault="00B77D04" w:rsidP="00DF092E">
      <w:r>
        <w:separator/>
      </w:r>
    </w:p>
  </w:endnote>
  <w:endnote w:type="continuationSeparator" w:id="0">
    <w:p w:rsidR="00B77D04" w:rsidRDefault="00B77D04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D60" w:rsidRPr="002D7D60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D04" w:rsidRDefault="00B77D04" w:rsidP="00DF092E">
      <w:r>
        <w:separator/>
      </w:r>
    </w:p>
  </w:footnote>
  <w:footnote w:type="continuationSeparator" w:id="0">
    <w:p w:rsidR="00B77D04" w:rsidRDefault="00B77D04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42AF"/>
    <w:rsid w:val="00020030"/>
    <w:rsid w:val="000D20BB"/>
    <w:rsid w:val="000F24F6"/>
    <w:rsid w:val="000F26B6"/>
    <w:rsid w:val="001925BD"/>
    <w:rsid w:val="00223299"/>
    <w:rsid w:val="00231C8A"/>
    <w:rsid w:val="00247489"/>
    <w:rsid w:val="002D7D60"/>
    <w:rsid w:val="00344BC1"/>
    <w:rsid w:val="003623EE"/>
    <w:rsid w:val="00392F8F"/>
    <w:rsid w:val="003C5E87"/>
    <w:rsid w:val="003F0C9D"/>
    <w:rsid w:val="00444706"/>
    <w:rsid w:val="004D602E"/>
    <w:rsid w:val="00514E23"/>
    <w:rsid w:val="005166FF"/>
    <w:rsid w:val="00562AC2"/>
    <w:rsid w:val="005B7DB6"/>
    <w:rsid w:val="005C0BA1"/>
    <w:rsid w:val="005F1FD4"/>
    <w:rsid w:val="00632046"/>
    <w:rsid w:val="006F1A31"/>
    <w:rsid w:val="007055D4"/>
    <w:rsid w:val="007308B2"/>
    <w:rsid w:val="007F0C1E"/>
    <w:rsid w:val="0081678F"/>
    <w:rsid w:val="0088123B"/>
    <w:rsid w:val="008D60F1"/>
    <w:rsid w:val="008E7A5B"/>
    <w:rsid w:val="008F46CF"/>
    <w:rsid w:val="00905C68"/>
    <w:rsid w:val="0091467B"/>
    <w:rsid w:val="009344D0"/>
    <w:rsid w:val="00951480"/>
    <w:rsid w:val="00957AB6"/>
    <w:rsid w:val="00993794"/>
    <w:rsid w:val="009A18EA"/>
    <w:rsid w:val="009B36CC"/>
    <w:rsid w:val="009D4953"/>
    <w:rsid w:val="009E5590"/>
    <w:rsid w:val="00A4561C"/>
    <w:rsid w:val="00A46CC7"/>
    <w:rsid w:val="00A961FA"/>
    <w:rsid w:val="00AE2840"/>
    <w:rsid w:val="00AE5908"/>
    <w:rsid w:val="00AF1736"/>
    <w:rsid w:val="00B60783"/>
    <w:rsid w:val="00B77D04"/>
    <w:rsid w:val="00B959CE"/>
    <w:rsid w:val="00C5454E"/>
    <w:rsid w:val="00C6503F"/>
    <w:rsid w:val="00C714CB"/>
    <w:rsid w:val="00CB6268"/>
    <w:rsid w:val="00CC5E2D"/>
    <w:rsid w:val="00CF3C26"/>
    <w:rsid w:val="00D271AF"/>
    <w:rsid w:val="00D57D92"/>
    <w:rsid w:val="00D73B2A"/>
    <w:rsid w:val="00DE1E06"/>
    <w:rsid w:val="00DF092E"/>
    <w:rsid w:val="00DF7AF6"/>
    <w:rsid w:val="00E705CA"/>
    <w:rsid w:val="00ED1C8E"/>
    <w:rsid w:val="00EF7BD1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zolyator.ru/opor/10-35-3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80EB4-BBDE-4613-A729-5DAFF413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2016-10-07T05:33:00Z</cp:lastPrinted>
  <dcterms:created xsi:type="dcterms:W3CDTF">2016-10-07T05:37:00Z</dcterms:created>
  <dcterms:modified xsi:type="dcterms:W3CDTF">2016-10-13T12:34:00Z</dcterms:modified>
</cp:coreProperties>
</file>